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4B3F71">
        <w:rPr>
          <w:sz w:val="28"/>
          <w:szCs w:val="28"/>
        </w:rPr>
        <w:t>day, October 3</w:t>
      </w:r>
      <w:r w:rsidR="003D4B19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A40AF" w:rsidRPr="004B3F71" w:rsidRDefault="00943E74" w:rsidP="004B3F71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4B3F71">
        <w:rPr>
          <w:sz w:val="28"/>
          <w:szCs w:val="28"/>
        </w:rPr>
        <w:t>Sept. 26</w:t>
      </w:r>
      <w:r w:rsidR="003D4B19">
        <w:rPr>
          <w:sz w:val="28"/>
          <w:szCs w:val="28"/>
        </w:rPr>
        <w:t>, 2018</w:t>
      </w:r>
      <w:r w:rsidR="004332FA" w:rsidRPr="00125786">
        <w:rPr>
          <w:sz w:val="28"/>
          <w:szCs w:val="28"/>
        </w:rPr>
        <w:t>)</w:t>
      </w:r>
    </w:p>
    <w:p w:rsidR="00B265FA" w:rsidRDefault="00B265FA" w:rsidP="006915D9">
      <w:pPr>
        <w:rPr>
          <w:sz w:val="28"/>
          <w:szCs w:val="28"/>
        </w:rPr>
      </w:pPr>
    </w:p>
    <w:p w:rsidR="005A40AF" w:rsidRDefault="003D4B19" w:rsidP="006915D9">
      <w:pPr>
        <w:rPr>
          <w:sz w:val="28"/>
          <w:szCs w:val="28"/>
        </w:rPr>
      </w:pPr>
      <w:r>
        <w:rPr>
          <w:sz w:val="28"/>
          <w:szCs w:val="28"/>
        </w:rPr>
        <w:t>7:35</w:t>
      </w:r>
      <w:r w:rsidR="005A40AF" w:rsidRPr="00125786">
        <w:rPr>
          <w:sz w:val="28"/>
          <w:szCs w:val="28"/>
        </w:rPr>
        <w:tab/>
      </w:r>
      <w:r w:rsidR="005A40AF" w:rsidRPr="00125786">
        <w:rPr>
          <w:sz w:val="28"/>
          <w:szCs w:val="28"/>
        </w:rPr>
        <w:tab/>
      </w:r>
      <w:r w:rsidR="005A40AF">
        <w:rPr>
          <w:sz w:val="28"/>
          <w:szCs w:val="28"/>
        </w:rPr>
        <w:t>Special Town Meeting Warrant Articles</w:t>
      </w:r>
    </w:p>
    <w:p w:rsidR="005F000D" w:rsidRDefault="005F000D" w:rsidP="006915D9"/>
    <w:p w:rsidR="00165A30" w:rsidRDefault="00165A30" w:rsidP="009045D0">
      <w:pPr>
        <w:ind w:left="1440"/>
      </w:pPr>
      <w:r>
        <w:t>Facilities Construction</w:t>
      </w:r>
      <w:r w:rsidR="006C52FA">
        <w:t xml:space="preserve"> (and related articles)</w:t>
      </w:r>
      <w:r>
        <w:t>:</w:t>
      </w:r>
    </w:p>
    <w:p w:rsidR="007243A0" w:rsidRDefault="007243A0" w:rsidP="007243A0">
      <w:pPr>
        <w:ind w:left="1440"/>
      </w:pPr>
      <w:r>
        <w:t xml:space="preserve">Article </w:t>
      </w:r>
      <w:proofErr w:type="gramStart"/>
      <w:r>
        <w:t>9</w:t>
      </w:r>
      <w:r w:rsidR="0025778E">
        <w:t xml:space="preserve"> </w:t>
      </w:r>
      <w:r>
        <w:t xml:space="preserve"> -</w:t>
      </w:r>
      <w:proofErr w:type="gramEnd"/>
      <w:r>
        <w:t xml:space="preserve"> </w:t>
      </w:r>
      <w:r w:rsidR="0025778E">
        <w:t xml:space="preserve"> </w:t>
      </w:r>
      <w:r>
        <w:t>Zoning – Public Safety Communications</w:t>
      </w:r>
    </w:p>
    <w:p w:rsidR="006C52FA" w:rsidRDefault="00165A30" w:rsidP="006C52FA">
      <w:pPr>
        <w:ind w:left="1440"/>
      </w:pPr>
      <w:r>
        <w:t>Article 10 - Public Safety Building Construction</w:t>
      </w:r>
    </w:p>
    <w:p w:rsidR="006C52FA" w:rsidRDefault="00165A30" w:rsidP="006C52FA">
      <w:pPr>
        <w:ind w:left="1440"/>
      </w:pPr>
      <w:r>
        <w:t>Article 11 - Emery Grover Feasibility</w:t>
      </w:r>
    </w:p>
    <w:p w:rsidR="007243A0" w:rsidRDefault="007243A0" w:rsidP="007243A0">
      <w:pPr>
        <w:ind w:left="1440"/>
      </w:pPr>
      <w:r>
        <w:t xml:space="preserve">Article 15 - </w:t>
      </w:r>
      <w:proofErr w:type="spellStart"/>
      <w:r>
        <w:t>Stormwater</w:t>
      </w:r>
      <w:proofErr w:type="spellEnd"/>
      <w:r>
        <w:t xml:space="preserve"> By-Law</w:t>
      </w:r>
    </w:p>
    <w:p w:rsidR="007243A0" w:rsidRDefault="007243A0" w:rsidP="007243A0">
      <w:pPr>
        <w:ind w:left="1440"/>
      </w:pPr>
      <w:r>
        <w:t>Article 16 – Amend General By-law / Non-Criminal Disposition</w:t>
      </w:r>
    </w:p>
    <w:p w:rsidR="003D736C" w:rsidRDefault="003D736C" w:rsidP="003D736C"/>
    <w:p w:rsidR="003D736C" w:rsidRPr="003D736C" w:rsidRDefault="00D17D29" w:rsidP="003D736C">
      <w:pPr>
        <w:rPr>
          <w:sz w:val="28"/>
          <w:szCs w:val="28"/>
        </w:rPr>
      </w:pPr>
      <w:r>
        <w:rPr>
          <w:sz w:val="28"/>
          <w:szCs w:val="28"/>
        </w:rPr>
        <w:t>8:2</w:t>
      </w:r>
      <w:r w:rsidR="003D736C">
        <w:rPr>
          <w:sz w:val="28"/>
          <w:szCs w:val="28"/>
        </w:rPr>
        <w:t>5</w:t>
      </w:r>
      <w:r w:rsidR="003D736C" w:rsidRPr="00125786">
        <w:rPr>
          <w:sz w:val="28"/>
          <w:szCs w:val="28"/>
        </w:rPr>
        <w:tab/>
      </w:r>
      <w:r w:rsidR="003D736C" w:rsidRPr="00125786">
        <w:rPr>
          <w:sz w:val="28"/>
          <w:szCs w:val="28"/>
        </w:rPr>
        <w:tab/>
      </w:r>
      <w:r w:rsidR="003D736C">
        <w:rPr>
          <w:sz w:val="28"/>
          <w:szCs w:val="28"/>
        </w:rPr>
        <w:t>Special Town Meeting Warrant Articles</w:t>
      </w:r>
    </w:p>
    <w:p w:rsidR="003D736C" w:rsidRDefault="003D736C" w:rsidP="009045D0">
      <w:pPr>
        <w:ind w:left="1440"/>
      </w:pPr>
    </w:p>
    <w:p w:rsidR="00554F86" w:rsidRDefault="00554F86" w:rsidP="009045D0">
      <w:pPr>
        <w:ind w:left="1440"/>
      </w:pPr>
      <w:r>
        <w:t>Collective Bargaining:</w:t>
      </w:r>
    </w:p>
    <w:p w:rsidR="002F0AC6" w:rsidRDefault="0026356D" w:rsidP="009045D0">
      <w:pPr>
        <w:ind w:left="1440"/>
      </w:pPr>
      <w:r>
        <w:t>Article 1</w:t>
      </w:r>
      <w:r w:rsidR="005A40AF">
        <w:t xml:space="preserve">- </w:t>
      </w:r>
      <w:r w:rsidR="002F0AC6">
        <w:t>Fund Collective Bargaining Agreement DPW/NIPEA</w:t>
      </w:r>
    </w:p>
    <w:p w:rsidR="00AF5C21" w:rsidRDefault="0026356D" w:rsidP="009045D0">
      <w:pPr>
        <w:ind w:left="1440"/>
      </w:pPr>
      <w:r>
        <w:t>Article 2</w:t>
      </w:r>
      <w:r w:rsidR="00AF5C21">
        <w:t>- Fund Collective Bargaining Agreement</w:t>
      </w:r>
      <w:r w:rsidR="0058064B">
        <w:t xml:space="preserve"> ITWA</w:t>
      </w:r>
    </w:p>
    <w:p w:rsidR="00AF5C21" w:rsidRDefault="0026356D" w:rsidP="009045D0">
      <w:pPr>
        <w:ind w:left="1440"/>
      </w:pPr>
      <w:r>
        <w:t>Article 3</w:t>
      </w:r>
      <w:r w:rsidR="00AF5C21">
        <w:t>- Fund Collective Bargaining Agreement</w:t>
      </w:r>
      <w:r w:rsidR="0058064B">
        <w:t xml:space="preserve"> Custodians</w:t>
      </w:r>
    </w:p>
    <w:p w:rsidR="00554F86" w:rsidRDefault="00554F86" w:rsidP="009045D0">
      <w:pPr>
        <w:ind w:left="1440"/>
      </w:pPr>
    </w:p>
    <w:p w:rsidR="00B265FA" w:rsidRPr="005F000D" w:rsidRDefault="00554F86" w:rsidP="009045D0">
      <w:pPr>
        <w:ind w:left="1440"/>
      </w:pPr>
      <w:r>
        <w:t>Finance:</w:t>
      </w:r>
    </w:p>
    <w:p w:rsidR="00425ABD" w:rsidRPr="005F000D" w:rsidRDefault="0026356D" w:rsidP="009045D0">
      <w:pPr>
        <w:ind w:left="1440"/>
      </w:pPr>
      <w:r>
        <w:t>Article 5</w:t>
      </w:r>
      <w:r w:rsidR="005A40AF">
        <w:t xml:space="preserve">- </w:t>
      </w:r>
      <w:r w:rsidR="00C904F6" w:rsidRPr="005F000D">
        <w:t>Amend the FY2018 RTS Enterprise Fund Budget</w:t>
      </w:r>
      <w:r w:rsidR="00425ABD" w:rsidRPr="005F000D">
        <w:t xml:space="preserve"> </w:t>
      </w:r>
    </w:p>
    <w:p w:rsidR="00425ABD" w:rsidRPr="005F000D" w:rsidRDefault="0026356D" w:rsidP="009045D0">
      <w:pPr>
        <w:ind w:left="1440"/>
      </w:pPr>
      <w:r>
        <w:t>Article 6</w:t>
      </w:r>
      <w:r w:rsidR="005A40AF">
        <w:t xml:space="preserve">- </w:t>
      </w:r>
      <w:r w:rsidR="00C904F6" w:rsidRPr="005F000D">
        <w:t>Amend the FY2018 Sewer Enterprise Fund Budget</w:t>
      </w:r>
      <w:r w:rsidR="00425ABD" w:rsidRPr="005F000D">
        <w:t xml:space="preserve"> </w:t>
      </w:r>
    </w:p>
    <w:p w:rsidR="00554F86" w:rsidRDefault="0026356D" w:rsidP="009045D0">
      <w:pPr>
        <w:ind w:left="1440"/>
      </w:pPr>
      <w:r>
        <w:t>Article 7</w:t>
      </w:r>
      <w:r w:rsidR="005A40AF">
        <w:t xml:space="preserve">- </w:t>
      </w:r>
      <w:r w:rsidR="00C904F6" w:rsidRPr="005F000D">
        <w:t>Amend the FY2018 Water Enterprise Fund Budget</w:t>
      </w:r>
      <w:r w:rsidR="00425ABD" w:rsidRPr="005F000D">
        <w:t xml:space="preserve"> </w:t>
      </w:r>
    </w:p>
    <w:p w:rsidR="005D3253" w:rsidRDefault="005D3253" w:rsidP="00947FA2">
      <w:pPr>
        <w:ind w:left="2160" w:hanging="1440"/>
        <w:rPr>
          <w:sz w:val="28"/>
          <w:szCs w:val="28"/>
        </w:rPr>
      </w:pPr>
    </w:p>
    <w:p w:rsidR="00F05343" w:rsidRPr="00125786" w:rsidRDefault="00D17D29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bookmarkStart w:id="0" w:name="_GoBack"/>
      <w:bookmarkEnd w:id="0"/>
      <w:r w:rsidR="006C52FA">
        <w:rPr>
          <w:sz w:val="28"/>
          <w:szCs w:val="28"/>
        </w:rPr>
        <w:t>5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A30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5778E"/>
    <w:rsid w:val="0026283A"/>
    <w:rsid w:val="0026356D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4B19"/>
    <w:rsid w:val="003D6FC6"/>
    <w:rsid w:val="003D736C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3F71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4F86"/>
    <w:rsid w:val="00555C12"/>
    <w:rsid w:val="005568BD"/>
    <w:rsid w:val="00562316"/>
    <w:rsid w:val="0056355D"/>
    <w:rsid w:val="00564B5D"/>
    <w:rsid w:val="005677D4"/>
    <w:rsid w:val="00570104"/>
    <w:rsid w:val="0058064B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6001"/>
    <w:rsid w:val="006A466F"/>
    <w:rsid w:val="006A732C"/>
    <w:rsid w:val="006B17B5"/>
    <w:rsid w:val="006B2D76"/>
    <w:rsid w:val="006B344D"/>
    <w:rsid w:val="006B451B"/>
    <w:rsid w:val="006B6ADD"/>
    <w:rsid w:val="006C4D1A"/>
    <w:rsid w:val="006C52F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43A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5D0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47FA2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3E96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AF5C21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27171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E7978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17D29"/>
    <w:rsid w:val="00D22367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3F79"/>
    <w:rsid w:val="00D67499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02AA5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17</cp:revision>
  <cp:lastPrinted>2013-08-08T15:48:00Z</cp:lastPrinted>
  <dcterms:created xsi:type="dcterms:W3CDTF">2018-08-02T12:29:00Z</dcterms:created>
  <dcterms:modified xsi:type="dcterms:W3CDTF">2018-09-27T15:06:00Z</dcterms:modified>
</cp:coreProperties>
</file>