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164B1D">
        <w:rPr>
          <w:sz w:val="28"/>
          <w:szCs w:val="28"/>
        </w:rPr>
        <w:t>day, December 17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A82690" w:rsidRDefault="005146F0" w:rsidP="00C561E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C561E9">
        <w:rPr>
          <w:sz w:val="28"/>
          <w:szCs w:val="28"/>
        </w:rPr>
        <w:t>(December 10</w:t>
      </w:r>
      <w:r w:rsidR="00A82690">
        <w:rPr>
          <w:sz w:val="28"/>
          <w:szCs w:val="28"/>
        </w:rPr>
        <w:t>, 2014)</w:t>
      </w:r>
    </w:p>
    <w:p w:rsidR="005807E8" w:rsidRDefault="005807E8" w:rsidP="00171135">
      <w:pPr>
        <w:rPr>
          <w:sz w:val="28"/>
          <w:szCs w:val="28"/>
        </w:rPr>
      </w:pPr>
    </w:p>
    <w:p w:rsidR="006207D5" w:rsidRPr="006207D5" w:rsidRDefault="0056770B" w:rsidP="00A8269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97DA4">
        <w:rPr>
          <w:sz w:val="28"/>
          <w:szCs w:val="28"/>
        </w:rPr>
        <w:t>:</w:t>
      </w:r>
      <w:r w:rsidR="00B066AD">
        <w:rPr>
          <w:sz w:val="28"/>
          <w:szCs w:val="28"/>
        </w:rPr>
        <w:t>30</w:t>
      </w:r>
      <w:r w:rsidR="00A82690">
        <w:rPr>
          <w:sz w:val="28"/>
          <w:szCs w:val="28"/>
        </w:rPr>
        <w:tab/>
      </w:r>
      <w:r w:rsidR="00A82690">
        <w:rPr>
          <w:sz w:val="28"/>
          <w:szCs w:val="28"/>
        </w:rPr>
        <w:tab/>
        <w:t>FY2016 Departmental Budget Requests</w:t>
      </w:r>
    </w:p>
    <w:p w:rsidR="00ED7049" w:rsidRDefault="00ED7049" w:rsidP="00F05343">
      <w:pPr>
        <w:rPr>
          <w:sz w:val="28"/>
          <w:szCs w:val="28"/>
        </w:rPr>
      </w:pPr>
    </w:p>
    <w:tbl>
      <w:tblPr>
        <w:tblW w:w="7825" w:type="dxa"/>
        <w:tblInd w:w="93" w:type="dxa"/>
        <w:tblLook w:val="04A0" w:firstRow="1" w:lastRow="0" w:firstColumn="1" w:lastColumn="0" w:noHBand="0" w:noVBand="1"/>
      </w:tblPr>
      <w:tblGrid>
        <w:gridCol w:w="7825"/>
      </w:tblGrid>
      <w:tr w:rsidR="00C75FDA" w:rsidRPr="00C75FDA" w:rsidTr="00C75FDA">
        <w:trPr>
          <w:trHeight w:val="437"/>
        </w:trPr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FDA" w:rsidRPr="00C75FDA" w:rsidRDefault="00B35B2F" w:rsidP="00C75FDA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7:30 - </w:t>
            </w:r>
            <w:r w:rsidR="00C75FDA" w:rsidRPr="00C75FDA">
              <w:rPr>
                <w:color w:val="000000"/>
                <w:sz w:val="28"/>
                <w:szCs w:val="28"/>
              </w:rPr>
              <w:t>Commission on Disabilities</w:t>
            </w:r>
          </w:p>
        </w:tc>
      </w:tr>
      <w:tr w:rsidR="00C75FDA" w:rsidRPr="00C75FDA" w:rsidTr="00C75FDA">
        <w:trPr>
          <w:trHeight w:val="437"/>
        </w:trPr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FDA" w:rsidRPr="00C75FDA" w:rsidRDefault="00B35B2F" w:rsidP="00C75FDA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7:45 - </w:t>
            </w:r>
            <w:r w:rsidR="00C75FDA" w:rsidRPr="00C75FDA">
              <w:rPr>
                <w:color w:val="000000"/>
                <w:sz w:val="28"/>
                <w:szCs w:val="28"/>
              </w:rPr>
              <w:t>Historical Commission</w:t>
            </w:r>
          </w:p>
        </w:tc>
      </w:tr>
      <w:tr w:rsidR="00C75FDA" w:rsidRPr="00C75FDA" w:rsidTr="00C75FDA">
        <w:trPr>
          <w:trHeight w:val="437"/>
        </w:trPr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FDA" w:rsidRPr="00C75FDA" w:rsidRDefault="00B35B2F" w:rsidP="00C75FDA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8:00 - </w:t>
            </w:r>
            <w:r w:rsidR="00C75FDA" w:rsidRPr="00C75FDA">
              <w:rPr>
                <w:color w:val="000000"/>
                <w:sz w:val="28"/>
                <w:szCs w:val="28"/>
              </w:rPr>
              <w:t>Public Library</w:t>
            </w:r>
          </w:p>
        </w:tc>
      </w:tr>
    </w:tbl>
    <w:p w:rsidR="00B066AD" w:rsidRDefault="00B066AD" w:rsidP="00F05343">
      <w:pPr>
        <w:rPr>
          <w:sz w:val="28"/>
          <w:szCs w:val="28"/>
        </w:rPr>
      </w:pPr>
    </w:p>
    <w:p w:rsidR="00F05343" w:rsidRPr="00F05343" w:rsidRDefault="00B35B2F" w:rsidP="00C75FD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8:30</w:t>
      </w:r>
      <w:bookmarkStart w:id="0" w:name="_GoBack"/>
      <w:bookmarkEnd w:id="0"/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070F2"/>
    <w:multiLevelType w:val="hybridMultilevel"/>
    <w:tmpl w:val="6ADAB5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15"/>
  </w:num>
  <w:num w:numId="5">
    <w:abstractNumId w:val="4"/>
  </w:num>
  <w:num w:numId="6">
    <w:abstractNumId w:val="26"/>
  </w:num>
  <w:num w:numId="7">
    <w:abstractNumId w:val="1"/>
  </w:num>
  <w:num w:numId="8">
    <w:abstractNumId w:val="18"/>
  </w:num>
  <w:num w:numId="9">
    <w:abstractNumId w:val="25"/>
  </w:num>
  <w:num w:numId="10">
    <w:abstractNumId w:val="11"/>
  </w:num>
  <w:num w:numId="11">
    <w:abstractNumId w:val="28"/>
  </w:num>
  <w:num w:numId="12">
    <w:abstractNumId w:val="10"/>
  </w:num>
  <w:num w:numId="13">
    <w:abstractNumId w:val="9"/>
  </w:num>
  <w:num w:numId="14">
    <w:abstractNumId w:val="6"/>
  </w:num>
  <w:num w:numId="15">
    <w:abstractNumId w:val="24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1"/>
  </w:num>
  <w:num w:numId="21">
    <w:abstractNumId w:val="16"/>
  </w:num>
  <w:num w:numId="22">
    <w:abstractNumId w:val="29"/>
  </w:num>
  <w:num w:numId="23">
    <w:abstractNumId w:val="14"/>
  </w:num>
  <w:num w:numId="24">
    <w:abstractNumId w:val="12"/>
  </w:num>
  <w:num w:numId="25">
    <w:abstractNumId w:val="20"/>
  </w:num>
  <w:num w:numId="26">
    <w:abstractNumId w:val="22"/>
  </w:num>
  <w:num w:numId="27">
    <w:abstractNumId w:val="7"/>
  </w:num>
  <w:num w:numId="28">
    <w:abstractNumId w:val="19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0B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5B2F"/>
    <w:rsid w:val="00B37306"/>
    <w:rsid w:val="00B43464"/>
    <w:rsid w:val="00B4671B"/>
    <w:rsid w:val="00B51871"/>
    <w:rsid w:val="00B617D5"/>
    <w:rsid w:val="00B61DA0"/>
    <w:rsid w:val="00B640D7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4A6A"/>
    <w:rsid w:val="00C71812"/>
    <w:rsid w:val="00C75FDA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05E8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2014-12-03T17:46:00Z</cp:lastPrinted>
  <dcterms:created xsi:type="dcterms:W3CDTF">2014-11-09T14:30:00Z</dcterms:created>
  <dcterms:modified xsi:type="dcterms:W3CDTF">2014-12-03T17:55:00Z</dcterms:modified>
</cp:coreProperties>
</file>