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A34970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 April 11,</w:t>
      </w:r>
      <w:r w:rsidR="00502A86">
        <w:rPr>
          <w:sz w:val="28"/>
          <w:szCs w:val="28"/>
        </w:rPr>
        <w:t xml:space="preserve">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1B097C" w:rsidRDefault="00C76D47" w:rsidP="009B561B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  <w:r w:rsidR="007D0153">
        <w:rPr>
          <w:sz w:val="28"/>
          <w:szCs w:val="28"/>
        </w:rPr>
        <w:t>—Great Plain Room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072CC" w:rsidRDefault="00F072CC" w:rsidP="00C42EFA">
      <w:pPr>
        <w:rPr>
          <w:sz w:val="28"/>
          <w:szCs w:val="28"/>
        </w:rPr>
      </w:pPr>
      <w:r>
        <w:rPr>
          <w:sz w:val="28"/>
          <w:szCs w:val="28"/>
        </w:rPr>
        <w:t>7:00 Approve Minutes of Prior Meetings</w:t>
      </w:r>
      <w:r w:rsidR="00862FC9">
        <w:rPr>
          <w:sz w:val="28"/>
          <w:szCs w:val="28"/>
        </w:rPr>
        <w:t>: March 21, 2012; March 28, 2012</w:t>
      </w:r>
    </w:p>
    <w:p w:rsidR="005A245C" w:rsidRDefault="005A245C" w:rsidP="00C42EFA">
      <w:pPr>
        <w:rPr>
          <w:sz w:val="28"/>
          <w:szCs w:val="28"/>
        </w:rPr>
      </w:pPr>
    </w:p>
    <w:p w:rsidR="00F56292" w:rsidRDefault="008141C5" w:rsidP="00666F08">
      <w:pPr>
        <w:rPr>
          <w:sz w:val="28"/>
          <w:szCs w:val="28"/>
        </w:rPr>
      </w:pPr>
      <w:r>
        <w:rPr>
          <w:sz w:val="28"/>
          <w:szCs w:val="28"/>
        </w:rPr>
        <w:t>7:05</w:t>
      </w:r>
      <w:r w:rsidR="00820D2B">
        <w:rPr>
          <w:sz w:val="28"/>
          <w:szCs w:val="28"/>
        </w:rPr>
        <w:tab/>
      </w:r>
      <w:r w:rsidR="00F56292">
        <w:rPr>
          <w:sz w:val="28"/>
          <w:szCs w:val="28"/>
        </w:rPr>
        <w:t>FY 2013 Free Cash and FY 2012 Reserve Fund Balance:</w:t>
      </w:r>
    </w:p>
    <w:p w:rsidR="00F56292" w:rsidRDefault="00F56292" w:rsidP="00666F08">
      <w:pPr>
        <w:rPr>
          <w:sz w:val="28"/>
          <w:szCs w:val="28"/>
        </w:rPr>
      </w:pPr>
    </w:p>
    <w:p w:rsidR="002A24D5" w:rsidRDefault="002A24D5" w:rsidP="00F56292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Cash Capital</w:t>
      </w:r>
    </w:p>
    <w:p w:rsidR="00F56292" w:rsidRPr="00F56292" w:rsidRDefault="00820D2B" w:rsidP="00F56292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F56292">
        <w:rPr>
          <w:sz w:val="28"/>
          <w:szCs w:val="28"/>
        </w:rPr>
        <w:t>Wo</w:t>
      </w:r>
      <w:r w:rsidR="00F56292" w:rsidRPr="00F56292">
        <w:rPr>
          <w:sz w:val="28"/>
          <w:szCs w:val="28"/>
        </w:rPr>
        <w:t>rkers Compensation Reserve Fund</w:t>
      </w:r>
    </w:p>
    <w:p w:rsidR="00F56292" w:rsidRPr="00F56292" w:rsidRDefault="00F56292" w:rsidP="00F56292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F56292">
        <w:rPr>
          <w:sz w:val="28"/>
          <w:szCs w:val="28"/>
        </w:rPr>
        <w:t>Capital Facilities Fund</w:t>
      </w:r>
    </w:p>
    <w:p w:rsidR="00820D2B" w:rsidRPr="00F56292" w:rsidRDefault="00820D2B" w:rsidP="00F56292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F56292">
        <w:rPr>
          <w:sz w:val="28"/>
          <w:szCs w:val="28"/>
        </w:rPr>
        <w:t>Capital Improvement Fund</w:t>
      </w:r>
    </w:p>
    <w:p w:rsidR="00F56292" w:rsidRDefault="00F56292" w:rsidP="00666F08">
      <w:pPr>
        <w:rPr>
          <w:sz w:val="28"/>
          <w:szCs w:val="28"/>
        </w:rPr>
      </w:pPr>
    </w:p>
    <w:p w:rsidR="00215226" w:rsidRDefault="004C2D29" w:rsidP="009B561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820D2B">
        <w:rPr>
          <w:sz w:val="28"/>
          <w:szCs w:val="28"/>
        </w:rPr>
        <w:t>:15</w:t>
      </w:r>
      <w:r w:rsidR="00C13746">
        <w:rPr>
          <w:sz w:val="28"/>
          <w:szCs w:val="28"/>
        </w:rPr>
        <w:tab/>
        <w:t>Topics not reasonably anticipated within 48 hours</w:t>
      </w:r>
      <w:r w:rsidR="009B561B">
        <w:rPr>
          <w:sz w:val="28"/>
          <w:szCs w:val="28"/>
        </w:rPr>
        <w:t xml:space="preserve">;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1B097C">
      <w:pPr>
        <w:ind w:left="720" w:hanging="720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3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8"/>
  </w:num>
  <w:num w:numId="11">
    <w:abstractNumId w:val="20"/>
  </w:num>
  <w:num w:numId="12">
    <w:abstractNumId w:val="7"/>
  </w:num>
  <w:num w:numId="13">
    <w:abstractNumId w:val="6"/>
  </w:num>
  <w:num w:numId="14">
    <w:abstractNumId w:val="4"/>
  </w:num>
  <w:num w:numId="15">
    <w:abstractNumId w:val="16"/>
  </w:num>
  <w:num w:numId="16">
    <w:abstractNumId w:val="9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FA5"/>
    <w:rsid w:val="000A4F18"/>
    <w:rsid w:val="000A5F0A"/>
    <w:rsid w:val="000B12CB"/>
    <w:rsid w:val="000B2DB4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D2551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6A16"/>
    <w:rsid w:val="00254CFF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58F3"/>
    <w:rsid w:val="002C041F"/>
    <w:rsid w:val="002C36B9"/>
    <w:rsid w:val="002C3B19"/>
    <w:rsid w:val="002C7AF2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9078A"/>
    <w:rsid w:val="003B3118"/>
    <w:rsid w:val="003B52A6"/>
    <w:rsid w:val="003C3B35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45C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2D76"/>
    <w:rsid w:val="006B344D"/>
    <w:rsid w:val="006B451B"/>
    <w:rsid w:val="006B6ADD"/>
    <w:rsid w:val="006C6698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2380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42E2E"/>
    <w:rsid w:val="00843B71"/>
    <w:rsid w:val="008448F6"/>
    <w:rsid w:val="00845EB9"/>
    <w:rsid w:val="00847F0F"/>
    <w:rsid w:val="008530FE"/>
    <w:rsid w:val="00862FC9"/>
    <w:rsid w:val="00866316"/>
    <w:rsid w:val="008977B5"/>
    <w:rsid w:val="008C167D"/>
    <w:rsid w:val="008D2EFA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17F"/>
    <w:rsid w:val="00DC6524"/>
    <w:rsid w:val="00DD5F55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17A6"/>
    <w:rsid w:val="00E66CBF"/>
    <w:rsid w:val="00E76FCD"/>
    <w:rsid w:val="00E8015A"/>
    <w:rsid w:val="00E81FE6"/>
    <w:rsid w:val="00E82CC3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22E9F"/>
    <w:rsid w:val="00F267E2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18</cp:revision>
  <cp:lastPrinted>2011-09-01T10:51:00Z</cp:lastPrinted>
  <dcterms:created xsi:type="dcterms:W3CDTF">2012-03-08T15:17:00Z</dcterms:created>
  <dcterms:modified xsi:type="dcterms:W3CDTF">2012-04-05T01:09:00Z</dcterms:modified>
</cp:coreProperties>
</file>