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May 5, 2025 at 7:15pm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James Hugh Powers Hall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Approval of Minutes of Prior Meetings</w:t>
      </w:r>
    </w:p>
    <w:p w:rsidR="00000000" w:rsidDel="00000000" w:rsidP="00000000" w:rsidRDefault="00000000" w:rsidRPr="00000000" w14:paraId="00000008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7:15</w:t>
        <w:tab/>
        <w:t xml:space="preserve">Town Meeting Preparation including Review of Town Meeting Warrant Articles and Motions to Amend (Vote as Appropriate) </w:t>
      </w:r>
    </w:p>
    <w:p w:rsidR="00000000" w:rsidDel="00000000" w:rsidP="00000000" w:rsidRDefault="00000000" w:rsidRPr="00000000" w14:paraId="0000000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XJY02RCzq2HA8aDk8yLc+Oq3w==">CgMxLjA4AHIhMTZLT0ZOVDVycGN5QWx6Skh0ZGlkdjVSMFo5RkVKQzhv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