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January 22,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Select Board Chambers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</w:p>
    <w:p w:rsidR="00000000" w:rsidDel="00000000" w:rsidP="00000000" w:rsidRDefault="00000000" w:rsidRPr="00000000" w14:paraId="00000007">
      <w:pPr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https://needham-k12-ma-us.zoom.us/j/89400722585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D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440" w:hanging="1440"/>
        <w:rPr>
          <w:u w:val="none"/>
        </w:rPr>
      </w:pPr>
      <w:r w:rsidDel="00000000" w:rsidR="00000000" w:rsidRPr="00000000">
        <w:rPr>
          <w:rtl w:val="0"/>
        </w:rPr>
        <w:t xml:space="preserve">7:05</w:t>
        <w:tab/>
        <w:t xml:space="preserve">Reserve Fund Transfer- Town Clerk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7:20</w:t>
        <w:tab/>
        <w:tab/>
        <w:t xml:space="preserve">Department Budget Hearings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Town Clerk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Building Design and Construction Department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Needham Public Schools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40" w:hanging="1440"/>
        <w:rPr/>
      </w:pPr>
      <w:r w:rsidDel="00000000" w:rsidR="00000000" w:rsidRPr="00000000">
        <w:rPr>
          <w:rtl w:val="0"/>
        </w:rPr>
        <w:t xml:space="preserve">8:30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9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9400722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01Ips9bzOXl3vY5Z0vsTuoP2g==">CgMxLjA4AHIhMThHZ0pHWlgtQ0QyX1MyZ0M1dkVVRWxhTGx4a3lmNEdu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