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Monday October 21, 2024, 6:45 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6:45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440" w:hanging="1440"/>
        <w:rPr/>
      </w:pPr>
      <w:r w:rsidDel="00000000" w:rsidR="00000000" w:rsidRPr="00000000">
        <w:rPr>
          <w:rtl w:val="0"/>
        </w:rPr>
        <w:t xml:space="preserve">6:45</w:t>
        <w:tab/>
        <w:t xml:space="preserve">Approval of Minutes of Prior Meetings</w:t>
      </w:r>
    </w:p>
    <w:p w:rsidR="00000000" w:rsidDel="00000000" w:rsidP="00000000" w:rsidRDefault="00000000" w:rsidRPr="00000000" w14:paraId="00000009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hanging="1440"/>
        <w:rPr/>
      </w:pPr>
      <w:r w:rsidDel="00000000" w:rsidR="00000000" w:rsidRPr="00000000">
        <w:rPr>
          <w:rtl w:val="0"/>
        </w:rPr>
        <w:t xml:space="preserve">6:46</w:t>
        <w:tab/>
        <w:t xml:space="preserve">Revote of ARTICLE 8: AMEND ZONING BY-LAW – MULTI-FAMILY OVERLAY DISTRICT (BASE PLAN)</w:t>
      </w:r>
    </w:p>
    <w:p w:rsidR="00000000" w:rsidDel="00000000" w:rsidP="00000000" w:rsidRDefault="00000000" w:rsidRPr="00000000" w14:paraId="0000000B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40" w:hanging="1440"/>
        <w:rPr/>
      </w:pPr>
      <w:r w:rsidDel="00000000" w:rsidR="00000000" w:rsidRPr="00000000">
        <w:rPr>
          <w:rtl w:val="0"/>
        </w:rPr>
        <w:t xml:space="preserve">6:47 </w:t>
        <w:tab/>
        <w:t xml:space="preserve">Revote of ARTICLE 9: AMEND ZONING BY-LAW – MAP CHANGE FOR MULTI-FAMILY OVERLAY DISTRICT (BASE PLAN)</w:t>
      </w:r>
    </w:p>
    <w:p w:rsidR="00000000" w:rsidDel="00000000" w:rsidP="00000000" w:rsidRDefault="00000000" w:rsidRPr="00000000" w14:paraId="0000000D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40" w:hanging="1440"/>
        <w:rPr/>
      </w:pPr>
      <w:r w:rsidDel="00000000" w:rsidR="00000000" w:rsidRPr="00000000">
        <w:rPr>
          <w:rtl w:val="0"/>
        </w:rPr>
        <w:t xml:space="preserve">6:48</w:t>
        <w:tab/>
        <w:t xml:space="preserve">Revote of ARTICLE 10: AMEND ZONING BY-LAW – MULTI-FAMILY OVERLAY DISTRICT (NEIGHBORHOOD HOUSING PLAN)</w:t>
      </w:r>
    </w:p>
    <w:p w:rsidR="00000000" w:rsidDel="00000000" w:rsidP="00000000" w:rsidRDefault="00000000" w:rsidRPr="00000000" w14:paraId="0000000F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hanging="1440"/>
        <w:rPr/>
      </w:pPr>
      <w:r w:rsidDel="00000000" w:rsidR="00000000" w:rsidRPr="00000000">
        <w:rPr>
          <w:rtl w:val="0"/>
        </w:rPr>
        <w:t xml:space="preserve">6:49</w:t>
        <w:tab/>
        <w:t xml:space="preserve">Revote of ARTICLE 11: AMEND ZONING BY-LAW – MAP CHANGE FOR MULTI-FAMILY OVERLAY DISTRICT (NEIGHBORHOOD HOUSING PLAN)</w:t>
      </w:r>
    </w:p>
    <w:p w:rsidR="00000000" w:rsidDel="00000000" w:rsidP="00000000" w:rsidRDefault="00000000" w:rsidRPr="00000000" w14:paraId="00000011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5">
      <w:pPr>
        <w:ind w:left="72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JtEi8P+nNdRksNmQ02hwblnWIw==">CgMxLjA4AHIhMVh5a1lCWnVGd3lxZDRfRVBXSHlxMmt5WmxIUFd5SlhH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