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F51C85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51C85">
        <w:rPr>
          <w:sz w:val="28"/>
          <w:szCs w:val="28"/>
        </w:rPr>
        <w:t>March 29</w:t>
      </w:r>
    </w:p>
    <w:p w:rsidR="00555C12" w:rsidRDefault="00F51C85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29</w:t>
      </w:r>
      <w:r w:rsidR="002374E7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569CC">
        <w:rPr>
          <w:sz w:val="28"/>
          <w:szCs w:val="28"/>
        </w:rPr>
        <w:t xml:space="preserve"> – </w:t>
      </w:r>
      <w:r w:rsidR="00CD63D0">
        <w:rPr>
          <w:sz w:val="28"/>
          <w:szCs w:val="28"/>
        </w:rPr>
        <w:t>Great Plain Room</w:t>
      </w:r>
    </w:p>
    <w:p w:rsidR="002D42AD" w:rsidRDefault="002D42AD" w:rsidP="00A27283">
      <w:pPr>
        <w:jc w:val="center"/>
        <w:rPr>
          <w:sz w:val="28"/>
          <w:szCs w:val="28"/>
        </w:rPr>
      </w:pPr>
      <w:r w:rsidRPr="002D42AD">
        <w:rPr>
          <w:sz w:val="28"/>
          <w:szCs w:val="28"/>
          <w:highlight w:val="yellow"/>
        </w:rPr>
        <w:t>REVISED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76461B" w:rsidRDefault="00D246C5" w:rsidP="004546AF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117715" w:rsidRPr="00C47763" w:rsidRDefault="0080794B" w:rsidP="00D214E2">
      <w:hyperlink r:id="rId7" w:history="1">
        <w:r w:rsidR="00C47763" w:rsidRPr="00B90378">
          <w:rPr>
            <w:rStyle w:val="Hyperlink"/>
          </w:rPr>
          <w:t>https://us02web.zoom.us/j/81935290627</w:t>
        </w:r>
      </w:hyperlink>
      <w:r w:rsidR="00C47763">
        <w:t xml:space="preserve">  Or One tap mobile :  +16469313860,,81935290627#  or +13017158592,,81935290627#  Or Telephone:  +1 646 931 3860  or +1 301 715 8592  or +1 305 224 1968  or +1 309 205 3325  or +1 312 626 6799  or +1 646 558 8656  or +1 669 900 9128  or +1 689 278 1000  or +1 719 359 4580  or +1 253 205 0468  or +1 253 215 8782  or +1 346 248 7799  or +1 360 209 5623  or +1 386 347 5053  or +1 507 473 4847  or +1 564 217 2000  or +1 669 444 9171 Webinar ID: 819 3529 0627</w:t>
      </w:r>
    </w:p>
    <w:p w:rsidR="00F51C85" w:rsidRDefault="00F51C8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A35203" w:rsidRDefault="00B16067" w:rsidP="002C5850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046EA9">
        <w:rPr>
          <w:sz w:val="28"/>
          <w:szCs w:val="28"/>
        </w:rPr>
        <w:t xml:space="preserve">Meetings: </w:t>
      </w:r>
      <w:r w:rsidR="00F51C85">
        <w:rPr>
          <w:sz w:val="28"/>
          <w:szCs w:val="28"/>
        </w:rPr>
        <w:t>March 8</w:t>
      </w:r>
      <w:r w:rsidR="002C5850">
        <w:rPr>
          <w:sz w:val="28"/>
          <w:szCs w:val="28"/>
        </w:rPr>
        <w:t>, 2023</w:t>
      </w:r>
    </w:p>
    <w:p w:rsidR="00292FAA" w:rsidRPr="009F6A93" w:rsidRDefault="00292FAA" w:rsidP="00F51C85">
      <w:pPr>
        <w:rPr>
          <w:sz w:val="28"/>
          <w:szCs w:val="28"/>
        </w:rPr>
      </w:pPr>
    </w:p>
    <w:p w:rsidR="000873D3" w:rsidRDefault="00F51C85" w:rsidP="000873D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07050A">
        <w:rPr>
          <w:sz w:val="28"/>
          <w:szCs w:val="28"/>
        </w:rPr>
        <w:t>:0</w:t>
      </w:r>
      <w:r w:rsidR="00A35203">
        <w:rPr>
          <w:sz w:val="28"/>
          <w:szCs w:val="28"/>
        </w:rPr>
        <w:t>0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</w:t>
      </w:r>
      <w:r w:rsidR="007E0B68">
        <w:rPr>
          <w:sz w:val="28"/>
          <w:szCs w:val="28"/>
        </w:rPr>
        <w:t>l Town Meeting Warrant Articles</w:t>
      </w:r>
      <w:r w:rsidR="0076015A">
        <w:rPr>
          <w:sz w:val="28"/>
          <w:szCs w:val="28"/>
        </w:rPr>
        <w:t>: Discuss and/or Vote</w:t>
      </w:r>
    </w:p>
    <w:p w:rsidR="002374E7" w:rsidRDefault="002374E7" w:rsidP="009F6A93">
      <w:pPr>
        <w:rPr>
          <w:sz w:val="28"/>
          <w:szCs w:val="28"/>
        </w:rPr>
      </w:pPr>
    </w:p>
    <w:p w:rsidR="00F51C85" w:rsidRDefault="0078011E" w:rsidP="00F51C85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6: </w:t>
      </w:r>
      <w:r w:rsidR="00F51C85" w:rsidRPr="00F51C85">
        <w:rPr>
          <w:sz w:val="28"/>
          <w:szCs w:val="28"/>
        </w:rPr>
        <w:t>Small Repair Grant Program</w:t>
      </w:r>
    </w:p>
    <w:p w:rsidR="00F51C85" w:rsidRPr="00F51C85" w:rsidRDefault="0078011E" w:rsidP="00F51C85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17: </w:t>
      </w:r>
      <w:r w:rsidR="00F51C85" w:rsidRPr="00F51C85">
        <w:rPr>
          <w:sz w:val="28"/>
          <w:szCs w:val="28"/>
        </w:rPr>
        <w:t>Zoning - 3-Car Garage</w:t>
      </w:r>
    </w:p>
    <w:p w:rsidR="00F51C85" w:rsidRPr="00F51C85" w:rsidRDefault="0078011E" w:rsidP="00F51C85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18: </w:t>
      </w:r>
      <w:r w:rsidR="00F51C85" w:rsidRPr="00F51C85">
        <w:rPr>
          <w:sz w:val="28"/>
          <w:szCs w:val="28"/>
        </w:rPr>
        <w:t>Zoning - Accessory Dwelling Units</w:t>
      </w:r>
    </w:p>
    <w:p w:rsidR="00F51C85" w:rsidRPr="00F51C85" w:rsidRDefault="0078011E" w:rsidP="00F51C85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19: </w:t>
      </w:r>
      <w:r w:rsidR="00F51C85" w:rsidRPr="00F51C85">
        <w:rPr>
          <w:sz w:val="28"/>
          <w:szCs w:val="28"/>
        </w:rPr>
        <w:t>Zoning  - Corrective Zoning Amendments</w:t>
      </w:r>
    </w:p>
    <w:p w:rsidR="00F51C85" w:rsidRDefault="0078011E" w:rsidP="00F51C85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20: </w:t>
      </w:r>
      <w:r w:rsidR="00F51C85" w:rsidRPr="00F51C85">
        <w:rPr>
          <w:sz w:val="28"/>
          <w:szCs w:val="28"/>
        </w:rPr>
        <w:t>Zoning - Side Setbacks</w:t>
      </w:r>
    </w:p>
    <w:p w:rsidR="00F51C85" w:rsidRDefault="00F51C85" w:rsidP="00F51C85">
      <w:pPr>
        <w:rPr>
          <w:sz w:val="28"/>
          <w:szCs w:val="28"/>
        </w:rPr>
      </w:pPr>
    </w:p>
    <w:p w:rsidR="00F51C85" w:rsidRDefault="004C3F03" w:rsidP="00F51C8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7:45</w:t>
      </w:r>
      <w:r w:rsidR="00F51C85" w:rsidRPr="009F6A93">
        <w:rPr>
          <w:sz w:val="28"/>
          <w:szCs w:val="28"/>
        </w:rPr>
        <w:tab/>
      </w:r>
      <w:r w:rsidR="00F51C85">
        <w:rPr>
          <w:sz w:val="28"/>
          <w:szCs w:val="28"/>
        </w:rPr>
        <w:t>Annual Town Meeting Warrant Articles: Discuss and/or Vote</w:t>
      </w:r>
    </w:p>
    <w:p w:rsidR="00F51C85" w:rsidRDefault="00F51C85" w:rsidP="00F51C85">
      <w:pPr>
        <w:rPr>
          <w:sz w:val="28"/>
          <w:szCs w:val="28"/>
        </w:rPr>
      </w:pP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10: </w:t>
      </w:r>
      <w:r w:rsidR="00F51C85" w:rsidRPr="00F51C85">
        <w:rPr>
          <w:sz w:val="28"/>
          <w:szCs w:val="28"/>
        </w:rPr>
        <w:t>Town-Owned Land Surveys</w:t>
      </w: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11: </w:t>
      </w:r>
      <w:r w:rsidR="00F51C85" w:rsidRPr="00F51C85">
        <w:rPr>
          <w:sz w:val="28"/>
          <w:szCs w:val="28"/>
        </w:rPr>
        <w:t>Fleet Refurbishment</w:t>
      </w: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25: </w:t>
      </w:r>
      <w:r w:rsidR="00F51C85" w:rsidRPr="00F51C85">
        <w:rPr>
          <w:sz w:val="28"/>
          <w:szCs w:val="28"/>
        </w:rPr>
        <w:t>General Fund Cash Capital</w:t>
      </w:r>
      <w:r w:rsidR="004C3F03">
        <w:rPr>
          <w:sz w:val="28"/>
          <w:szCs w:val="28"/>
        </w:rPr>
        <w:t xml:space="preserve"> (focus on Fleet </w:t>
      </w:r>
      <w:r w:rsidR="002E2B2E">
        <w:rPr>
          <w:sz w:val="28"/>
          <w:szCs w:val="28"/>
        </w:rPr>
        <w:t>Program</w:t>
      </w:r>
      <w:r w:rsidR="004C3F03">
        <w:rPr>
          <w:sz w:val="28"/>
          <w:szCs w:val="28"/>
        </w:rPr>
        <w:t>)</w:t>
      </w: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26: </w:t>
      </w:r>
      <w:r w:rsidR="0080794B">
        <w:rPr>
          <w:sz w:val="28"/>
          <w:szCs w:val="28"/>
        </w:rPr>
        <w:t>Fire Ladder T</w:t>
      </w:r>
      <w:bookmarkStart w:id="0" w:name="_GoBack"/>
      <w:bookmarkEnd w:id="0"/>
      <w:r w:rsidR="00F51C85" w:rsidRPr="00F51C85">
        <w:rPr>
          <w:sz w:val="28"/>
          <w:szCs w:val="28"/>
        </w:rPr>
        <w:t>ruck</w:t>
      </w: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30: </w:t>
      </w:r>
      <w:r w:rsidR="00F51C85" w:rsidRPr="00F51C85">
        <w:rPr>
          <w:sz w:val="28"/>
          <w:szCs w:val="28"/>
        </w:rPr>
        <w:t>Sewer Enterprise Fund Cash Capital</w:t>
      </w:r>
    </w:p>
    <w:p w:rsidR="00F51C85" w:rsidRPr="00F51C85" w:rsidRDefault="0078011E" w:rsidP="00F51C85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31: </w:t>
      </w:r>
      <w:r w:rsidR="00F51C85" w:rsidRPr="00F51C85">
        <w:rPr>
          <w:sz w:val="28"/>
          <w:szCs w:val="28"/>
        </w:rPr>
        <w:t>Water Enterprise Fund Cash Capital</w:t>
      </w:r>
    </w:p>
    <w:p w:rsidR="0050368C" w:rsidRPr="005972BC" w:rsidRDefault="0078011E" w:rsidP="005972B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Article 32: </w:t>
      </w:r>
      <w:r w:rsidR="00F51C85" w:rsidRPr="00F51C85">
        <w:rPr>
          <w:sz w:val="28"/>
          <w:szCs w:val="28"/>
        </w:rPr>
        <w:t>Water System Improvements - South St</w:t>
      </w:r>
      <w:r w:rsidR="002603E7">
        <w:rPr>
          <w:sz w:val="28"/>
          <w:szCs w:val="28"/>
        </w:rPr>
        <w:t>.</w:t>
      </w:r>
    </w:p>
    <w:p w:rsidR="00F51C85" w:rsidRDefault="00F51C85" w:rsidP="00F51C85">
      <w:pPr>
        <w:rPr>
          <w:sz w:val="28"/>
          <w:szCs w:val="28"/>
        </w:rPr>
      </w:pPr>
    </w:p>
    <w:p w:rsidR="004C3F03" w:rsidRDefault="004C3F03" w:rsidP="004C3F0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Pr="004C3F03">
        <w:rPr>
          <w:sz w:val="28"/>
          <w:szCs w:val="28"/>
        </w:rPr>
        <w:t>0</w:t>
      </w:r>
      <w:r>
        <w:rPr>
          <w:sz w:val="28"/>
          <w:szCs w:val="28"/>
        </w:rPr>
        <w:tab/>
        <w:t>Special Town Meeting Warrant Articles: Discuss and/or Vote</w:t>
      </w:r>
    </w:p>
    <w:p w:rsidR="004C3F03" w:rsidRDefault="004C3F03" w:rsidP="00F51C85">
      <w:pPr>
        <w:rPr>
          <w:sz w:val="28"/>
          <w:szCs w:val="28"/>
        </w:rPr>
      </w:pPr>
    </w:p>
    <w:p w:rsidR="004C3F03" w:rsidRPr="004C3F03" w:rsidRDefault="00AE6626" w:rsidP="004C3F0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Article 10: </w:t>
      </w:r>
      <w:r w:rsidR="004C3F03" w:rsidRPr="004C3F03">
        <w:rPr>
          <w:sz w:val="28"/>
          <w:szCs w:val="28"/>
        </w:rPr>
        <w:t>Public, Educational, and Governmental (PEG) Access and Cable Related Fund Acceptance</w:t>
      </w:r>
    </w:p>
    <w:p w:rsidR="004C3F03" w:rsidRDefault="00AE6626" w:rsidP="004C3F0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Article 11: </w:t>
      </w:r>
      <w:r w:rsidR="004C3F03" w:rsidRPr="004C3F03">
        <w:rPr>
          <w:sz w:val="28"/>
          <w:szCs w:val="28"/>
        </w:rPr>
        <w:t>Appropriate for PEG Programming</w:t>
      </w:r>
    </w:p>
    <w:p w:rsidR="00AE6626" w:rsidRPr="002D42AD" w:rsidRDefault="00AE6626" w:rsidP="00AE6626">
      <w:pPr>
        <w:pStyle w:val="ListParagraph"/>
        <w:numPr>
          <w:ilvl w:val="0"/>
          <w:numId w:val="42"/>
        </w:numPr>
        <w:rPr>
          <w:sz w:val="28"/>
          <w:szCs w:val="28"/>
          <w:highlight w:val="yellow"/>
        </w:rPr>
      </w:pPr>
      <w:r w:rsidRPr="002D42AD">
        <w:rPr>
          <w:sz w:val="28"/>
          <w:szCs w:val="28"/>
          <w:highlight w:val="yellow"/>
        </w:rPr>
        <w:lastRenderedPageBreak/>
        <w:t>Article 12: Establish Opioid Stabilization Fund</w:t>
      </w:r>
    </w:p>
    <w:p w:rsidR="00AE6626" w:rsidRPr="002D42AD" w:rsidRDefault="00AE6626" w:rsidP="00AE6626">
      <w:pPr>
        <w:pStyle w:val="ListParagraph"/>
        <w:numPr>
          <w:ilvl w:val="0"/>
          <w:numId w:val="42"/>
        </w:numPr>
        <w:rPr>
          <w:sz w:val="28"/>
          <w:szCs w:val="28"/>
          <w:highlight w:val="yellow"/>
        </w:rPr>
      </w:pPr>
      <w:r w:rsidRPr="002D42AD">
        <w:rPr>
          <w:sz w:val="28"/>
          <w:szCs w:val="28"/>
          <w:highlight w:val="yellow"/>
        </w:rPr>
        <w:t>Article 13: Appropriate to Opioid Stabilization Fund</w:t>
      </w:r>
    </w:p>
    <w:p w:rsidR="004C3F03" w:rsidRDefault="004C3F03" w:rsidP="00F51C85">
      <w:pPr>
        <w:rPr>
          <w:sz w:val="28"/>
          <w:szCs w:val="28"/>
        </w:rPr>
      </w:pPr>
    </w:p>
    <w:p w:rsidR="00B16067" w:rsidRPr="009F6A93" w:rsidRDefault="002D42A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8165D"/>
    <w:multiLevelType w:val="hybridMultilevel"/>
    <w:tmpl w:val="6414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A5D30"/>
    <w:multiLevelType w:val="hybridMultilevel"/>
    <w:tmpl w:val="7120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677AD"/>
    <w:multiLevelType w:val="hybridMultilevel"/>
    <w:tmpl w:val="C6C0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19"/>
  </w:num>
  <w:num w:numId="5">
    <w:abstractNumId w:val="4"/>
  </w:num>
  <w:num w:numId="6">
    <w:abstractNumId w:val="35"/>
  </w:num>
  <w:num w:numId="7">
    <w:abstractNumId w:val="2"/>
  </w:num>
  <w:num w:numId="8">
    <w:abstractNumId w:val="22"/>
  </w:num>
  <w:num w:numId="9">
    <w:abstractNumId w:val="32"/>
  </w:num>
  <w:num w:numId="10">
    <w:abstractNumId w:val="15"/>
  </w:num>
  <w:num w:numId="11">
    <w:abstractNumId w:val="39"/>
  </w:num>
  <w:num w:numId="12">
    <w:abstractNumId w:val="13"/>
  </w:num>
  <w:num w:numId="13">
    <w:abstractNumId w:val="12"/>
  </w:num>
  <w:num w:numId="14">
    <w:abstractNumId w:val="9"/>
  </w:num>
  <w:num w:numId="15">
    <w:abstractNumId w:val="30"/>
  </w:num>
  <w:num w:numId="16">
    <w:abstractNumId w:val="17"/>
  </w:num>
  <w:num w:numId="17">
    <w:abstractNumId w:val="36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41"/>
  </w:num>
  <w:num w:numId="23">
    <w:abstractNumId w:val="18"/>
  </w:num>
  <w:num w:numId="24">
    <w:abstractNumId w:val="16"/>
  </w:num>
  <w:num w:numId="25">
    <w:abstractNumId w:val="24"/>
  </w:num>
  <w:num w:numId="26">
    <w:abstractNumId w:val="26"/>
  </w:num>
  <w:num w:numId="27">
    <w:abstractNumId w:val="10"/>
  </w:num>
  <w:num w:numId="28">
    <w:abstractNumId w:val="33"/>
  </w:num>
  <w:num w:numId="29">
    <w:abstractNumId w:val="7"/>
  </w:num>
  <w:num w:numId="30">
    <w:abstractNumId w:val="38"/>
  </w:num>
  <w:num w:numId="31">
    <w:abstractNumId w:val="5"/>
  </w:num>
  <w:num w:numId="32">
    <w:abstractNumId w:val="1"/>
  </w:num>
  <w:num w:numId="33">
    <w:abstractNumId w:val="23"/>
  </w:num>
  <w:num w:numId="34">
    <w:abstractNumId w:val="27"/>
  </w:num>
  <w:num w:numId="35">
    <w:abstractNumId w:val="14"/>
  </w:num>
  <w:num w:numId="36">
    <w:abstractNumId w:val="40"/>
  </w:num>
  <w:num w:numId="37">
    <w:abstractNumId w:val="34"/>
  </w:num>
  <w:num w:numId="38">
    <w:abstractNumId w:val="6"/>
  </w:num>
  <w:num w:numId="39">
    <w:abstractNumId w:val="8"/>
  </w:num>
  <w:num w:numId="40">
    <w:abstractNumId w:val="37"/>
  </w:num>
  <w:num w:numId="41">
    <w:abstractNumId w:val="2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541D"/>
    <w:rsid w:val="0006657D"/>
    <w:rsid w:val="0007050A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1EBC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03E7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5850"/>
    <w:rsid w:val="002C7AF2"/>
    <w:rsid w:val="002D42AD"/>
    <w:rsid w:val="002D554A"/>
    <w:rsid w:val="002D7081"/>
    <w:rsid w:val="002D7D87"/>
    <w:rsid w:val="002E09EF"/>
    <w:rsid w:val="002E0DDE"/>
    <w:rsid w:val="002E14B2"/>
    <w:rsid w:val="002E1932"/>
    <w:rsid w:val="002E2B2E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C3F03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68C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972BC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0676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16E7"/>
    <w:rsid w:val="007024E9"/>
    <w:rsid w:val="00706789"/>
    <w:rsid w:val="0071039B"/>
    <w:rsid w:val="007143C3"/>
    <w:rsid w:val="007172D0"/>
    <w:rsid w:val="0072211F"/>
    <w:rsid w:val="0072602F"/>
    <w:rsid w:val="00727278"/>
    <w:rsid w:val="00736C8A"/>
    <w:rsid w:val="00740633"/>
    <w:rsid w:val="00740B0E"/>
    <w:rsid w:val="007467A9"/>
    <w:rsid w:val="00746FCC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015A"/>
    <w:rsid w:val="00762DFA"/>
    <w:rsid w:val="0076461B"/>
    <w:rsid w:val="007722A1"/>
    <w:rsid w:val="0078011E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0794B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0A6F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30EC"/>
    <w:rsid w:val="009851D1"/>
    <w:rsid w:val="009916FD"/>
    <w:rsid w:val="009A2839"/>
    <w:rsid w:val="009A2A65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5203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E6626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224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763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3DC0"/>
    <w:rsid w:val="00F14F9D"/>
    <w:rsid w:val="00F22E9F"/>
    <w:rsid w:val="00F238C8"/>
    <w:rsid w:val="00F25CC1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1C85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19352906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2F90-46F1-417F-857A-010CCA98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8</cp:revision>
  <cp:lastPrinted>2023-03-01T18:09:00Z</cp:lastPrinted>
  <dcterms:created xsi:type="dcterms:W3CDTF">2023-03-27T18:07:00Z</dcterms:created>
  <dcterms:modified xsi:type="dcterms:W3CDTF">2023-03-29T13:19:00Z</dcterms:modified>
</cp:coreProperties>
</file>